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317EF">
        <w:rPr>
          <w:rFonts w:ascii="Times New Roman" w:eastAsiaTheme="minorEastAsia" w:hAnsi="Times New Roman"/>
          <w:b/>
          <w:sz w:val="28"/>
          <w:szCs w:val="28"/>
        </w:rPr>
        <w:t>СПРАВКА-ОБОСНОВАНИЕ</w:t>
      </w:r>
      <w:r w:rsidRPr="007317EF">
        <w:rPr>
          <w:rFonts w:ascii="Times New Roman" w:hAnsi="Times New Roman"/>
          <w:b/>
          <w:bCs/>
          <w:sz w:val="28"/>
          <w:szCs w:val="28"/>
        </w:rPr>
        <w:br/>
      </w:r>
      <w:r w:rsidRPr="007317EF"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</w:t>
      </w:r>
    </w:p>
    <w:p w:rsidR="007317EF" w:rsidRP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7317EF" w:rsidRP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 xml:space="preserve">«О проекте Закона Кыргызской Республики </w:t>
      </w:r>
    </w:p>
    <w:p w:rsidR="007317EF" w:rsidRP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>«О товарных знаках, знаках обслуживания, географических указаниях и наименованиях мест происхождения товаров»</w:t>
      </w:r>
    </w:p>
    <w:p w:rsidR="00FE6338" w:rsidRPr="007317EF" w:rsidRDefault="00FE6338" w:rsidP="007317E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  <w:lang w:val="ky-KG"/>
        </w:rPr>
        <w:t>1.</w:t>
      </w:r>
      <w:r w:rsidRPr="007317EF">
        <w:rPr>
          <w:rFonts w:ascii="Times New Roman" w:hAnsi="Times New Roman"/>
          <w:b/>
          <w:sz w:val="28"/>
          <w:szCs w:val="28"/>
        </w:rPr>
        <w:t>Цели и задачи</w:t>
      </w: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317EF">
        <w:rPr>
          <w:rFonts w:ascii="Times New Roman" w:hAnsi="Times New Roman" w:cs="Times New Roman"/>
          <w:bCs/>
          <w:sz w:val="28"/>
          <w:szCs w:val="28"/>
        </w:rPr>
        <w:t>Целью и задачей проекта постановления Кабинета Министров Кыргызской Республики является одобрение проекта Закона Кыргызской Республики «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товарных знаках, знаках обслуживания, географических указаниях и наименованиях мест происхождения товаров» (далее – Законопроект), который </w:t>
      </w:r>
      <w:r w:rsidRPr="007317EF">
        <w:rPr>
          <w:rFonts w:ascii="Times New Roman" w:hAnsi="Times New Roman" w:cs="Times New Roman"/>
          <w:bCs/>
          <w:sz w:val="28"/>
          <w:szCs w:val="28"/>
        </w:rPr>
        <w:t xml:space="preserve">разработан в целях </w:t>
      </w:r>
      <w:r>
        <w:rPr>
          <w:rFonts w:ascii="Times New Roman" w:hAnsi="Times New Roman" w:cs="Times New Roman"/>
          <w:sz w:val="28"/>
          <w:szCs w:val="28"/>
        </w:rPr>
        <w:t>приведения в соответствие</w:t>
      </w:r>
      <w:r w:rsidRPr="007317EF">
        <w:rPr>
          <w:rFonts w:ascii="Times New Roman" w:hAnsi="Times New Roman" w:cs="Times New Roman"/>
          <w:sz w:val="28"/>
          <w:szCs w:val="28"/>
        </w:rPr>
        <w:t xml:space="preserve"> с международными договорами по товарным знакам, вступившими в установленном законом порядке в силу, участницей которых является Кыргызская Республика, совершенствование правоприменительной практики в этой области</w:t>
      </w:r>
      <w:proofErr w:type="gramEnd"/>
      <w:r w:rsidR="004833B5">
        <w:rPr>
          <w:rFonts w:ascii="Times New Roman" w:hAnsi="Times New Roman" w:cs="Times New Roman"/>
          <w:sz w:val="28"/>
          <w:szCs w:val="28"/>
        </w:rPr>
        <w:t xml:space="preserve"> и</w:t>
      </w:r>
      <w:r w:rsidRPr="007317EF">
        <w:rPr>
          <w:rFonts w:ascii="Times New Roman" w:hAnsi="Times New Roman" w:cs="Times New Roman"/>
          <w:sz w:val="28"/>
          <w:szCs w:val="28"/>
        </w:rPr>
        <w:t xml:space="preserve"> устранения законодательных пробелов</w:t>
      </w:r>
      <w:r w:rsidRPr="007317EF">
        <w:rPr>
          <w:rFonts w:ascii="Times New Roman" w:hAnsi="Times New Roman"/>
          <w:sz w:val="28"/>
          <w:szCs w:val="28"/>
          <w:lang w:val="ky-KG"/>
        </w:rPr>
        <w:t>.</w:t>
      </w: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sz w:val="28"/>
          <w:szCs w:val="28"/>
        </w:rPr>
        <w:t>2.</w:t>
      </w:r>
      <w:r w:rsidRPr="007317EF">
        <w:rPr>
          <w:rFonts w:ascii="Times New Roman" w:hAnsi="Times New Roman" w:cs="Times New Roman"/>
          <w:sz w:val="28"/>
          <w:szCs w:val="28"/>
        </w:rPr>
        <w:t xml:space="preserve"> </w:t>
      </w:r>
      <w:r w:rsidRPr="007317EF">
        <w:rPr>
          <w:rFonts w:ascii="Times New Roman" w:hAnsi="Times New Roman"/>
          <w:b/>
          <w:sz w:val="28"/>
          <w:szCs w:val="28"/>
        </w:rPr>
        <w:t xml:space="preserve">Описательная часть </w:t>
      </w: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>В соответствии с Конституцией Кыргызской Республики и Законом Кыргызской Республики «О нормативных правовых актах Кыргызской Республики» разработан проект постановления Кабинета Министров Кыргызской Республики «О проекте Закона Кыргызской Республики «О товарных</w:t>
      </w:r>
      <w:r w:rsidRPr="007317EF">
        <w:rPr>
          <w:rFonts w:ascii="Times New Roman" w:hAnsi="Times New Roman"/>
          <w:b/>
          <w:sz w:val="28"/>
          <w:szCs w:val="28"/>
        </w:rPr>
        <w:t xml:space="preserve"> 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знаках, знаках обслуживания, географических указаниях и наименованиях мест происхождения товаров</w:t>
      </w:r>
      <w:r w:rsidRPr="007317EF">
        <w:rPr>
          <w:rFonts w:ascii="Times New Roman" w:hAnsi="Times New Roman"/>
          <w:b/>
          <w:sz w:val="28"/>
          <w:szCs w:val="28"/>
        </w:rPr>
        <w:t>».</w:t>
      </w: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 xml:space="preserve">Согласно Конституции Кыргызской Республики, Кабинет Министров Кыргызской Республики обладает правом законодательной инициативы. В связи с этим вышеуказанным проектом постановления Кабинета Министров Кыргызской Республики предлагается одобрить Законопроект для дальнейшего направления в </w:t>
      </w:r>
      <w:proofErr w:type="spellStart"/>
      <w:r w:rsidRPr="007317E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17EF">
        <w:rPr>
          <w:rFonts w:ascii="Times New Roman" w:hAnsi="Times New Roman"/>
          <w:sz w:val="28"/>
          <w:szCs w:val="28"/>
        </w:rPr>
        <w:t>Кенеш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Кыргызской Республики. </w:t>
      </w:r>
    </w:p>
    <w:p w:rsidR="00E17724" w:rsidRPr="007317EF" w:rsidRDefault="00E17724" w:rsidP="00E1772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317EF">
        <w:rPr>
          <w:rFonts w:ascii="Times New Roman" w:hAnsi="Times New Roman"/>
          <w:sz w:val="28"/>
          <w:szCs w:val="28"/>
        </w:rPr>
        <w:t>В связи с необходимостью приведения норм закона в соответствие</w:t>
      </w:r>
      <w:r w:rsidRPr="007317EF">
        <w:rPr>
          <w:rFonts w:ascii="Times New Roman" w:hAnsi="Times New Roman" w:cs="Times New Roman"/>
          <w:sz w:val="28"/>
          <w:szCs w:val="28"/>
        </w:rPr>
        <w:t xml:space="preserve"> с международными договорами, вступившими в установленном законом порядке в силу, участницей которых является Кыргызская Республика предусматривающие упрощение процедуры регистрации товарных знаков, введением нового объекта</w:t>
      </w:r>
      <w:r w:rsidR="004833B5">
        <w:rPr>
          <w:rFonts w:ascii="Times New Roman" w:hAnsi="Times New Roman" w:cs="Times New Roman"/>
          <w:sz w:val="28"/>
          <w:szCs w:val="28"/>
        </w:rPr>
        <w:t xml:space="preserve"> как </w:t>
      </w:r>
      <w:r w:rsidRPr="007317EF">
        <w:rPr>
          <w:rFonts w:ascii="Times New Roman" w:hAnsi="Times New Roman" w:cs="Times New Roman"/>
          <w:sz w:val="28"/>
          <w:szCs w:val="28"/>
        </w:rPr>
        <w:t xml:space="preserve"> «географическ</w:t>
      </w:r>
      <w:r w:rsidR="004833B5">
        <w:rPr>
          <w:rFonts w:ascii="Times New Roman" w:hAnsi="Times New Roman" w:cs="Times New Roman"/>
          <w:sz w:val="28"/>
          <w:szCs w:val="28"/>
        </w:rPr>
        <w:t>и</w:t>
      </w:r>
      <w:r w:rsidRPr="007317EF">
        <w:rPr>
          <w:rFonts w:ascii="Times New Roman" w:hAnsi="Times New Roman" w:cs="Times New Roman"/>
          <w:sz w:val="28"/>
          <w:szCs w:val="28"/>
        </w:rPr>
        <w:t xml:space="preserve">е указания»,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317EF">
        <w:rPr>
          <w:rFonts w:ascii="Times New Roman" w:hAnsi="Times New Roman" w:cs="Times New Roman"/>
          <w:sz w:val="28"/>
          <w:szCs w:val="28"/>
        </w:rPr>
        <w:t>также совершенствование правоприменительной практики по предоставлению правовой охраны товарным знакам и знакам обслуживания в Кыргызской Республике, устранение некоторых неточностей Закона и достижение баланса</w:t>
      </w:r>
      <w:proofErr w:type="gramEnd"/>
      <w:r w:rsidRPr="007317EF">
        <w:rPr>
          <w:rFonts w:ascii="Times New Roman" w:hAnsi="Times New Roman" w:cs="Times New Roman"/>
          <w:sz w:val="28"/>
          <w:szCs w:val="28"/>
        </w:rPr>
        <w:t xml:space="preserve"> интересов заявителей,  правообладателей и потребностей общества Кыргызпатентом был разработан Законопроект в новой редакции. </w:t>
      </w:r>
    </w:p>
    <w:p w:rsidR="00E17724" w:rsidRDefault="00E17724" w:rsidP="00E177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 xml:space="preserve"> </w:t>
      </w:r>
      <w:r w:rsidRPr="00D12EC7">
        <w:rPr>
          <w:rFonts w:ascii="Times New Roman" w:hAnsi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 xml:space="preserve">ринимая во внимание, что представленный проект постановления входит в сферу деятельности и компетенцию </w:t>
      </w:r>
      <w:r w:rsidRPr="007317EF">
        <w:rPr>
          <w:rFonts w:ascii="Times New Roman" w:hAnsi="Times New Roman"/>
          <w:sz w:val="28"/>
          <w:szCs w:val="28"/>
        </w:rPr>
        <w:lastRenderedPageBreak/>
        <w:t>Государственного агентства интеллектуальной собственности и инноваций при Кабинете Министров Кыргызской Республики</w:t>
      </w:r>
      <w:r>
        <w:rPr>
          <w:rFonts w:ascii="Times New Roman" w:hAnsi="Times New Roman"/>
          <w:sz w:val="28"/>
          <w:szCs w:val="28"/>
        </w:rPr>
        <w:t xml:space="preserve"> (далее – Кыргызпатент)</w:t>
      </w:r>
      <w:r w:rsidRPr="007317EF">
        <w:rPr>
          <w:rFonts w:ascii="Times New Roman" w:hAnsi="Times New Roman" w:cs="Times New Roman"/>
          <w:sz w:val="28"/>
          <w:szCs w:val="28"/>
        </w:rPr>
        <w:t xml:space="preserve">, предлагается определить </w:t>
      </w:r>
      <w:r w:rsidRPr="007317EF">
        <w:rPr>
          <w:rFonts w:ascii="Times New Roman" w:hAnsi="Times New Roman"/>
          <w:sz w:val="28"/>
          <w:szCs w:val="28"/>
        </w:rPr>
        <w:t xml:space="preserve">руководителя  указанного государственного органа в качестве официального представителя Кабинета Министров Кыргызской Республики при рассмотрении данного законопроекта </w:t>
      </w:r>
      <w:proofErr w:type="spellStart"/>
      <w:r w:rsidRPr="007317E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17EF">
        <w:rPr>
          <w:rFonts w:ascii="Times New Roman" w:hAnsi="Times New Roman"/>
          <w:sz w:val="28"/>
          <w:szCs w:val="28"/>
        </w:rPr>
        <w:t>Кенешем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E17724" w:rsidRPr="003F473C" w:rsidRDefault="00E17724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b/>
          <w:color w:val="000000"/>
          <w:sz w:val="28"/>
          <w:szCs w:val="28"/>
        </w:rPr>
        <w:t>3. Описание проблемы</w:t>
      </w:r>
    </w:p>
    <w:p w:rsidR="002D5510" w:rsidRPr="003F473C" w:rsidRDefault="002D5510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Необходимость в разработке 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Законопроекта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 обусловлена следующим: </w:t>
      </w:r>
    </w:p>
    <w:p w:rsidR="002D5510" w:rsidRPr="003F473C" w:rsidRDefault="002D5510" w:rsidP="004833B5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Формулировка проблемы 1 </w:t>
      </w:r>
    </w:p>
    <w:p w:rsidR="002D5510" w:rsidRPr="003F473C" w:rsidRDefault="002D5510" w:rsidP="004833B5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Затруднительность 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>процедуры регистрации товарных знаков, связанная с длительностью сроков рассмотрения заявок. Что в свою очередь негативно ска</w:t>
      </w:r>
      <w:r w:rsidR="00EA06F1" w:rsidRPr="003F473C">
        <w:rPr>
          <w:rFonts w:ascii="Times New Roman" w:hAnsi="Times New Roman" w:cs="Times New Roman"/>
          <w:i/>
          <w:sz w:val="28"/>
          <w:szCs w:val="28"/>
          <w:u w:val="single"/>
        </w:rPr>
        <w:t>зыва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>ется на заявителях.</w:t>
      </w:r>
    </w:p>
    <w:p w:rsidR="002D5510" w:rsidRPr="003F473C" w:rsidRDefault="002D5510" w:rsidP="004833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в соответствии с 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Законом Кыргызской Республики «О товарных знаках, знаках обслуживания и наименованиях мест происхождения товаров»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A06F1" w:rsidRPr="003F473C">
        <w:rPr>
          <w:rFonts w:ascii="Times New Roman" w:hAnsi="Times New Roman" w:cs="Times New Roman"/>
          <w:color w:val="000000"/>
          <w:sz w:val="28"/>
          <w:szCs w:val="28"/>
        </w:rPr>
        <w:t>утверждённым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Правительства Кыргызской Республики </w:t>
      </w:r>
      <w:r w:rsidRPr="003F473C">
        <w:rPr>
          <w:rFonts w:ascii="Times New Roman" w:hAnsi="Times New Roman" w:cs="Times New Roman"/>
          <w:sz w:val="28"/>
          <w:szCs w:val="28"/>
        </w:rPr>
        <w:t xml:space="preserve">от 14 января 1998 года №7 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Закон о товарных знаках), </w:t>
      </w:r>
      <w:r w:rsidRPr="003F473C">
        <w:rPr>
          <w:rFonts w:ascii="Times New Roman" w:hAnsi="Times New Roman" w:cs="Times New Roman"/>
          <w:sz w:val="28"/>
          <w:szCs w:val="28"/>
        </w:rPr>
        <w:t xml:space="preserve">экспертиза заявленного в качестве товарного знака  обозначения  проводится в течение двенадцати месяцев с даты подачи заявки. </w:t>
      </w:r>
      <w:proofErr w:type="gramEnd"/>
    </w:p>
    <w:p w:rsidR="002D5510" w:rsidRPr="003F473C" w:rsidRDefault="002D5510" w:rsidP="004833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</w:rPr>
        <w:t>Принимая во внимание то, что 12 августа 2015 года Кыргызская Республика присоединилась к Евразийскому экономическому союзу (далее – ЕАЭС) важно отметить, что сроки проведения экспертизы в остальных государствах-членах ЕАЭС значительно короче, чем в Кыргызской Республике.</w:t>
      </w:r>
    </w:p>
    <w:p w:rsidR="002D5510" w:rsidRPr="003F473C" w:rsidRDefault="007B6A87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  <w:lang w:val="ky-KG"/>
        </w:rPr>
        <w:t xml:space="preserve">Заявителю </w:t>
      </w:r>
      <w:r w:rsidR="002D5510" w:rsidRPr="003F473C">
        <w:rPr>
          <w:rFonts w:ascii="Times New Roman" w:hAnsi="Times New Roman" w:cs="Times New Roman"/>
          <w:sz w:val="28"/>
          <w:szCs w:val="28"/>
          <w:lang w:val="ky-KG"/>
        </w:rPr>
        <w:t xml:space="preserve">выгоднее регистрировать  товарные знаки в более короткие сроки, так как это позволяет осуществлять защиту товарного знака, в том числе путем включения товарных знаков в таможенный реестр Государственной таможенной службы при </w:t>
      </w:r>
      <w:r w:rsidRPr="003F473C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Министерстве экономики и коммерции </w:t>
      </w:r>
      <w:r w:rsidR="002D5510" w:rsidRPr="003F473C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Республики. Что в свою очередь</w:t>
      </w:r>
      <w:r w:rsidR="002D5510" w:rsidRPr="003F473C">
        <w:rPr>
          <w:rFonts w:ascii="Times New Roman" w:hAnsi="Times New Roman" w:cs="Times New Roman"/>
          <w:sz w:val="28"/>
          <w:szCs w:val="28"/>
        </w:rPr>
        <w:t xml:space="preserve"> обусловлено, прежде всего, вхождением Кыргызской Республики в ЕАЭС. Вместе с тем, сокращение сроков экспертизы заявленного на регистрацию в качестве товарного знака обозначения, позволит заявителям раньше реализовать свои права по использованию товарного знака, распоряжению им, и запрещению его использования другими лицами. </w:t>
      </w:r>
    </w:p>
    <w:p w:rsidR="002D5510" w:rsidRPr="003F473C" w:rsidRDefault="002D5510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color w:val="000000"/>
          <w:sz w:val="28"/>
          <w:szCs w:val="28"/>
        </w:rPr>
        <w:t>В связи, с чем возникла необходимость сокращения срока проведения экспертизы заявленного обозначения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и предполагает рассматриваемый </w:t>
      </w:r>
      <w:r w:rsidR="00EA06F1"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Законо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проект.</w:t>
      </w:r>
    </w:p>
    <w:p w:rsidR="002D5510" w:rsidRPr="003F473C" w:rsidRDefault="002D5510" w:rsidP="004833B5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Формулировка проблемы 2</w:t>
      </w:r>
    </w:p>
    <w:p w:rsidR="002D5510" w:rsidRPr="003F473C" w:rsidRDefault="002D5510" w:rsidP="002D551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Противоречие действующего Закона о товарных знаках с международными договорами по товарным знакам, 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вступившими в установленном законом порядке в силу, участницей которых является Кыргызская Республика </w:t>
      </w:r>
    </w:p>
    <w:p w:rsidR="002D5510" w:rsidRPr="003F473C" w:rsidRDefault="002D5510" w:rsidP="002D55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действующей редакцией Закона о товарных знаках заявку на регистрацию товарного знака может подать юридическое лицо или физическое лицо, осуществляющее предпринимательскую деятельность.  </w:t>
      </w:r>
      <w:proofErr w:type="gramStart"/>
      <w:r w:rsidRPr="003F473C">
        <w:rPr>
          <w:rFonts w:ascii="Times New Roman" w:hAnsi="Times New Roman" w:cs="Times New Roman"/>
          <w:sz w:val="28"/>
          <w:szCs w:val="28"/>
        </w:rPr>
        <w:t>Тогда как положения Договора о законах по товарным знакам (ТLТ), к которому Кыргызская Республика присоединилась Законом от 23 апреля 2002 года предусматривает, что ни одна Договаривающаяся сторона не может требовать в отношении заявки на протяжении всего периода ее рассмотрения предоставление любого свидетельства или выписки из торгового реестра (пункт 7 статьи 3).</w:t>
      </w:r>
      <w:proofErr w:type="gramEnd"/>
      <w:r w:rsidRPr="003F473C">
        <w:rPr>
          <w:rFonts w:ascii="Times New Roman" w:hAnsi="Times New Roman" w:cs="Times New Roman"/>
          <w:sz w:val="28"/>
          <w:szCs w:val="28"/>
        </w:rPr>
        <w:t xml:space="preserve"> Аналогичное требование содержат положения Сингапурского договора о </w:t>
      </w:r>
      <w:proofErr w:type="gramStart"/>
      <w:r w:rsidRPr="003F473C">
        <w:rPr>
          <w:rFonts w:ascii="Times New Roman" w:hAnsi="Times New Roman" w:cs="Times New Roman"/>
          <w:sz w:val="28"/>
          <w:szCs w:val="28"/>
        </w:rPr>
        <w:t>законах по</w:t>
      </w:r>
      <w:proofErr w:type="gramEnd"/>
      <w:r w:rsidRPr="003F473C">
        <w:rPr>
          <w:rFonts w:ascii="Times New Roman" w:hAnsi="Times New Roman" w:cs="Times New Roman"/>
          <w:sz w:val="28"/>
          <w:szCs w:val="28"/>
        </w:rPr>
        <w:t xml:space="preserve"> товарным знакам, ратифицированного Кыргызской Республикой Законом от 5 апреля 2008 года №51. Данные международные договоры предусматривают упрощение процедуры регистрации товарных знаков.</w:t>
      </w:r>
    </w:p>
    <w:p w:rsidR="00F22B66" w:rsidRPr="003F473C" w:rsidRDefault="00F22B66" w:rsidP="00F22B66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Законопроектом предлагается расширить круг заявителей, </w:t>
      </w:r>
      <w:r w:rsidR="00E70FC9" w:rsidRPr="003F473C">
        <w:rPr>
          <w:rFonts w:ascii="Times New Roman" w:hAnsi="Times New Roman" w:cs="Times New Roman"/>
          <w:color w:val="000000"/>
          <w:sz w:val="28"/>
          <w:szCs w:val="28"/>
        </w:rPr>
        <w:t>путём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 исключения требований к заявителю, по обязательному осуществлению предпринимательской деятельности. Также вводится новый объект как «географическое указание».</w:t>
      </w:r>
    </w:p>
    <w:p w:rsidR="002D5510" w:rsidRPr="003F473C" w:rsidRDefault="002D5510" w:rsidP="002D55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</w:rPr>
        <w:t xml:space="preserve">Принимая во внимание изложенное, Кыргызпатент отмечает о необходимости </w:t>
      </w:r>
      <w:r w:rsidR="00F22B66" w:rsidRPr="003F473C">
        <w:rPr>
          <w:rFonts w:ascii="Times New Roman" w:hAnsi="Times New Roman" w:cs="Times New Roman"/>
          <w:sz w:val="28"/>
          <w:szCs w:val="28"/>
        </w:rPr>
        <w:t>разработки Законопроекта в новой редакции</w:t>
      </w:r>
      <w:r w:rsidRPr="003F473C">
        <w:rPr>
          <w:rFonts w:ascii="Times New Roman" w:hAnsi="Times New Roman" w:cs="Times New Roman"/>
          <w:sz w:val="28"/>
          <w:szCs w:val="28"/>
        </w:rPr>
        <w:t>, поскольку они значительно упро</w:t>
      </w:r>
      <w:r w:rsidR="00F22B66" w:rsidRPr="003F473C">
        <w:rPr>
          <w:rFonts w:ascii="Times New Roman" w:hAnsi="Times New Roman" w:cs="Times New Roman"/>
          <w:sz w:val="28"/>
          <w:szCs w:val="28"/>
        </w:rPr>
        <w:t>щают</w:t>
      </w:r>
      <w:r w:rsidRPr="003F473C">
        <w:rPr>
          <w:rFonts w:ascii="Times New Roman" w:hAnsi="Times New Roman" w:cs="Times New Roman"/>
          <w:sz w:val="28"/>
          <w:szCs w:val="28"/>
        </w:rPr>
        <w:t xml:space="preserve"> процедуру получения правовой охраны на товарные знаки.</w:t>
      </w:r>
    </w:p>
    <w:p w:rsidR="002D5510" w:rsidRPr="003F473C" w:rsidRDefault="002D5510" w:rsidP="002D551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47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Товарные знаки разрабатываются, </w:t>
      </w:r>
      <w:r w:rsidRPr="003F473C">
        <w:rPr>
          <w:rFonts w:ascii="Times New Roman" w:hAnsi="Times New Roman"/>
          <w:color w:val="000000"/>
          <w:sz w:val="28"/>
          <w:szCs w:val="28"/>
        </w:rPr>
        <w:t> </w:t>
      </w:r>
      <w:hyperlink r:id="rId9" w:history="1">
        <w:r w:rsidRPr="003F473C">
          <w:rPr>
            <w:rFonts w:ascii="Times New Roman" w:hAnsi="Times New Roman"/>
            <w:color w:val="000000"/>
            <w:sz w:val="28"/>
            <w:szCs w:val="28"/>
          </w:rPr>
          <w:t>регистрируются </w:t>
        </w:r>
      </w:hyperlink>
      <w:r w:rsidRPr="003F47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используются предпринимателями для повышения узнаваемости своих товаров и услуг, однако длительная процедура экспертизы заявленного в качестве товарного знака  нередко приводит к многочисленным проблемам при осуществлении предпринимательской деятельности и даже нередко к принятию решения не регистрировать обозначения, активно используемые в бизнесе.</w:t>
      </w:r>
    </w:p>
    <w:p w:rsidR="002D5510" w:rsidRPr="003F473C" w:rsidRDefault="002D5510" w:rsidP="002D551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47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этом следует отметить, что в рамках Всемирной Торговой Организации Кыргызская Республика подписала Соглашение по торговым аспектам прав интеллектуальной собственности (ТРИПС), в соответствии с которым имеет обязательства по предоставлению эффективной охраны обладателям прав интеллектуальной собственности.</w:t>
      </w:r>
    </w:p>
    <w:p w:rsidR="007317EF" w:rsidRPr="00E27CE6" w:rsidRDefault="003F473C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Описание группы интересов</w:t>
      </w:r>
    </w:p>
    <w:p w:rsidR="00E27CE6" w:rsidRDefault="00E27CE6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ноября 2021 года Кыргызпатентом была организована встреча-</w:t>
      </w:r>
      <w:r w:rsidR="00EA06F1">
        <w:rPr>
          <w:rFonts w:ascii="Times New Roman" w:hAnsi="Times New Roman"/>
          <w:sz w:val="28"/>
          <w:szCs w:val="28"/>
        </w:rPr>
        <w:t>консультация</w:t>
      </w:r>
      <w:r>
        <w:rPr>
          <w:rFonts w:ascii="Times New Roman" w:hAnsi="Times New Roman"/>
          <w:sz w:val="28"/>
          <w:szCs w:val="28"/>
        </w:rPr>
        <w:t xml:space="preserve"> с патентными поверенными Кыргызской Республики по обсуждению Законопроекта. В ходе встречи от патентных поверенных Кыргызской Республики поступили  замечания и предложения к Законопроекту, </w:t>
      </w:r>
      <w:r w:rsidRPr="00D12EC7">
        <w:rPr>
          <w:rFonts w:ascii="Times New Roman" w:hAnsi="Times New Roman"/>
          <w:sz w:val="28"/>
          <w:szCs w:val="28"/>
          <w:highlight w:val="yellow"/>
        </w:rPr>
        <w:t>которые были отработаны совместно</w:t>
      </w:r>
      <w:r>
        <w:rPr>
          <w:rFonts w:ascii="Times New Roman" w:hAnsi="Times New Roman"/>
          <w:sz w:val="28"/>
          <w:szCs w:val="28"/>
        </w:rPr>
        <w:t>.</w:t>
      </w:r>
    </w:p>
    <w:p w:rsidR="00E27CE6" w:rsidRDefault="00E27CE6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3F473C" w:rsidRDefault="003F473C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06F1" w:rsidRPr="00EA06F1" w:rsidRDefault="003F473C" w:rsidP="003F473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="00EA06F1" w:rsidRPr="00EA06F1">
        <w:rPr>
          <w:rFonts w:ascii="Times New Roman" w:hAnsi="Times New Roman"/>
          <w:b/>
          <w:sz w:val="28"/>
          <w:szCs w:val="28"/>
        </w:rPr>
        <w:t>Варианты решения</w:t>
      </w:r>
    </w:p>
    <w:p w:rsidR="00EA06F1" w:rsidRPr="00454B2B" w:rsidRDefault="00D361DF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b/>
          <w:bCs/>
          <w:i/>
          <w:color w:val="000000"/>
        </w:rPr>
        <w:tab/>
      </w:r>
      <w:r w:rsidR="00EA06F1" w:rsidRPr="00454B2B">
        <w:rPr>
          <w:rFonts w:ascii="Times New Roman" w:hAnsi="Times New Roman"/>
          <w:i/>
          <w:sz w:val="28"/>
          <w:szCs w:val="28"/>
          <w:u w:val="single"/>
        </w:rPr>
        <w:t>1. Вариант «Оставить все как есть»</w:t>
      </w:r>
    </w:p>
    <w:p w:rsidR="00EA06F1" w:rsidRPr="00454B2B" w:rsidRDefault="00EA06F1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 xml:space="preserve">В случае варианта «Оставить все как есть»  не будут устранены барьеры для предпринимателей по осуществлению деятельности, поскольку сроки экспертизы заявленного обозначения останутся прежними (12 месяцев), в связи с чем, заявители Кыргызской Республики окажутся в худшем положении по сравнению с заявителями государств-членов ЕАЭС. При этом есть вероятность неисполнения Кыргызской Республикой </w:t>
      </w:r>
      <w:proofErr w:type="gramStart"/>
      <w:r w:rsidRPr="00454B2B">
        <w:rPr>
          <w:rFonts w:ascii="Times New Roman" w:hAnsi="Times New Roman"/>
          <w:sz w:val="28"/>
          <w:szCs w:val="28"/>
        </w:rPr>
        <w:t>обязательств, взятых в соответствии с международными  договорами и может</w:t>
      </w:r>
      <w:proofErr w:type="gramEnd"/>
      <w:r w:rsidRPr="00454B2B">
        <w:rPr>
          <w:rFonts w:ascii="Times New Roman" w:hAnsi="Times New Roman"/>
          <w:sz w:val="28"/>
          <w:szCs w:val="28"/>
        </w:rPr>
        <w:t xml:space="preserve"> нанести </w:t>
      </w:r>
      <w:r w:rsidR="00E70FC9" w:rsidRPr="00454B2B">
        <w:rPr>
          <w:rFonts w:ascii="Times New Roman" w:hAnsi="Times New Roman"/>
          <w:sz w:val="28"/>
          <w:szCs w:val="28"/>
        </w:rPr>
        <w:t>серьёзный</w:t>
      </w:r>
      <w:r w:rsidRPr="00454B2B">
        <w:rPr>
          <w:rFonts w:ascii="Times New Roman" w:hAnsi="Times New Roman"/>
          <w:sz w:val="28"/>
          <w:szCs w:val="28"/>
        </w:rPr>
        <w:t xml:space="preserve"> ущерб репутации Кыргызской Республики на мировой арене, что </w:t>
      </w:r>
      <w:r w:rsidR="00E70FC9" w:rsidRPr="00454B2B">
        <w:rPr>
          <w:rFonts w:ascii="Times New Roman" w:hAnsi="Times New Roman"/>
          <w:sz w:val="28"/>
          <w:szCs w:val="28"/>
        </w:rPr>
        <w:t>приведёт</w:t>
      </w:r>
      <w:r w:rsidRPr="00454B2B">
        <w:rPr>
          <w:rFonts w:ascii="Times New Roman" w:hAnsi="Times New Roman"/>
          <w:sz w:val="28"/>
          <w:szCs w:val="28"/>
        </w:rPr>
        <w:t xml:space="preserve"> к социальной </w:t>
      </w:r>
      <w:r w:rsidR="00E70FC9" w:rsidRPr="00454B2B">
        <w:rPr>
          <w:rFonts w:ascii="Times New Roman" w:hAnsi="Times New Roman"/>
          <w:sz w:val="28"/>
          <w:szCs w:val="28"/>
        </w:rPr>
        <w:t>напряжённости</w:t>
      </w:r>
      <w:r w:rsidRPr="00454B2B">
        <w:rPr>
          <w:rFonts w:ascii="Times New Roman" w:hAnsi="Times New Roman"/>
          <w:sz w:val="28"/>
          <w:szCs w:val="28"/>
        </w:rPr>
        <w:t xml:space="preserve"> и ухудшению экономических показателей страны.</w:t>
      </w:r>
    </w:p>
    <w:p w:rsidR="00EA06F1" w:rsidRPr="00454B2B" w:rsidRDefault="00EA06F1" w:rsidP="00454B2B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В случае варианта «Оставить все как есть» присутствуют организационные, финансовые и социальные риски. </w:t>
      </w:r>
    </w:p>
    <w:p w:rsidR="00EA06F1" w:rsidRPr="00454B2B" w:rsidRDefault="00EA06F1" w:rsidP="00454B2B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В связи с чем, как уже показала практика, данный вариант усложняет процедуру получения правовой охраны на товарные знаки.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54B2B">
        <w:rPr>
          <w:rFonts w:ascii="Times New Roman" w:hAnsi="Times New Roman"/>
          <w:i/>
          <w:sz w:val="28"/>
          <w:szCs w:val="28"/>
          <w:u w:val="single"/>
        </w:rPr>
        <w:t>2. Вариант «Принятие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При выборе данного варианта будет принят Закон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товаров».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Основной целью принятия Закона является: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-устранение барьеров по получению правовой охраны на товарные знаки;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-упрощение процедуры регистрации товарных знаков, в том числе </w:t>
      </w:r>
      <w:r w:rsidR="00E70FC9" w:rsidRPr="00454B2B">
        <w:rPr>
          <w:rFonts w:ascii="Times New Roman" w:hAnsi="Times New Roman"/>
          <w:sz w:val="28"/>
          <w:szCs w:val="28"/>
        </w:rPr>
        <w:t>путём</w:t>
      </w:r>
      <w:r w:rsidRPr="00454B2B">
        <w:rPr>
          <w:rFonts w:ascii="Times New Roman" w:hAnsi="Times New Roman"/>
          <w:sz w:val="28"/>
          <w:szCs w:val="28"/>
        </w:rPr>
        <w:t xml:space="preserve"> сокращения сроков рассмотрения заявки.</w:t>
      </w:r>
    </w:p>
    <w:p w:rsidR="00EA06F1" w:rsidRPr="00454B2B" w:rsidRDefault="00EA06F1" w:rsidP="00454B2B">
      <w:pPr>
        <w:pStyle w:val="aa"/>
        <w:ind w:firstLine="567"/>
        <w:rPr>
          <w:rFonts w:eastAsiaTheme="minorHAnsi" w:cstheme="minorBidi"/>
          <w:lang w:eastAsia="en-US"/>
        </w:rPr>
      </w:pPr>
      <w:r w:rsidRPr="00454B2B">
        <w:rPr>
          <w:rFonts w:eastAsiaTheme="minorHAnsi" w:cstheme="minorBidi"/>
          <w:lang w:eastAsia="en-US"/>
        </w:rPr>
        <w:t>Целью предлагаемого варианта является сокращение сроков проведения экспертизы заявленного на регистрацию в качестве товарного знака обозначения.</w:t>
      </w:r>
    </w:p>
    <w:p w:rsidR="00EA06F1" w:rsidRPr="00454B2B" w:rsidRDefault="00EA06F1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 упрощение процедуры регистрации товарных знаков;</w:t>
      </w:r>
    </w:p>
    <w:p w:rsidR="00EA06F1" w:rsidRPr="00454B2B" w:rsidRDefault="00EA06F1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 совершенствование правоприменительной практики по предоставлению правовой охраны товарным знакам и знакам обслуживания  в Кыргызской Республике.</w:t>
      </w:r>
    </w:p>
    <w:p w:rsidR="00EA06F1" w:rsidRPr="00454B2B" w:rsidRDefault="00EA06F1" w:rsidP="00D12EC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</w:r>
      <w:proofErr w:type="gramStart"/>
      <w:r w:rsidRPr="00454B2B">
        <w:rPr>
          <w:rFonts w:ascii="Times New Roman" w:hAnsi="Times New Roman"/>
          <w:sz w:val="28"/>
          <w:szCs w:val="28"/>
        </w:rPr>
        <w:t xml:space="preserve">В случае принятия проекта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 в </w:t>
      </w:r>
      <w:r w:rsidR="00C300EC" w:rsidRPr="00454B2B">
        <w:rPr>
          <w:rFonts w:ascii="Times New Roman" w:hAnsi="Times New Roman"/>
          <w:sz w:val="28"/>
          <w:szCs w:val="28"/>
        </w:rPr>
        <w:t>пред</w:t>
      </w:r>
      <w:r w:rsidR="00C300EC">
        <w:rPr>
          <w:rFonts w:ascii="Times New Roman" w:hAnsi="Times New Roman"/>
          <w:sz w:val="28"/>
          <w:szCs w:val="28"/>
        </w:rPr>
        <w:t>по</w:t>
      </w:r>
      <w:r w:rsidR="00C300EC" w:rsidRPr="00454B2B">
        <w:rPr>
          <w:rFonts w:ascii="Times New Roman" w:hAnsi="Times New Roman"/>
          <w:sz w:val="28"/>
          <w:szCs w:val="28"/>
        </w:rPr>
        <w:t>лагаемой</w:t>
      </w:r>
      <w:r w:rsidRPr="00454B2B">
        <w:rPr>
          <w:rFonts w:ascii="Times New Roman" w:hAnsi="Times New Roman"/>
          <w:sz w:val="28"/>
          <w:szCs w:val="28"/>
        </w:rPr>
        <w:t xml:space="preserve"> редакции при их реализации  организационные, финансовые и социальные риски отсутствуют</w:t>
      </w:r>
      <w:r w:rsidR="00D12EC7">
        <w:rPr>
          <w:rFonts w:ascii="Times New Roman" w:hAnsi="Times New Roman"/>
          <w:sz w:val="28"/>
          <w:szCs w:val="28"/>
        </w:rPr>
        <w:t>, негативных последствий не ожидается</w:t>
      </w:r>
      <w:r w:rsidRPr="00454B2B">
        <w:rPr>
          <w:rFonts w:ascii="Times New Roman" w:hAnsi="Times New Roman"/>
          <w:sz w:val="28"/>
          <w:szCs w:val="28"/>
        </w:rPr>
        <w:t>.</w:t>
      </w:r>
      <w:proofErr w:type="gramEnd"/>
    </w:p>
    <w:p w:rsidR="00C300EC" w:rsidRPr="00454B2B" w:rsidRDefault="001D49D4" w:rsidP="00C300E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lastRenderedPageBreak/>
        <w:t>3</w:t>
      </w:r>
      <w:r w:rsidR="00C300EC" w:rsidRPr="00454B2B">
        <w:rPr>
          <w:rFonts w:ascii="Times New Roman" w:hAnsi="Times New Roman"/>
          <w:i/>
          <w:sz w:val="28"/>
          <w:szCs w:val="28"/>
          <w:u w:val="single"/>
        </w:rPr>
        <w:t xml:space="preserve">. Вариант «Принятие </w:t>
      </w:r>
      <w:r w:rsidR="00C300EC">
        <w:rPr>
          <w:rFonts w:ascii="Times New Roman" w:hAnsi="Times New Roman"/>
          <w:i/>
          <w:sz w:val="28"/>
          <w:szCs w:val="28"/>
          <w:u w:val="single"/>
        </w:rPr>
        <w:t xml:space="preserve">в новой редакции проекта </w:t>
      </w:r>
      <w:r w:rsidR="00C300EC" w:rsidRPr="00454B2B">
        <w:rPr>
          <w:rFonts w:ascii="Times New Roman" w:hAnsi="Times New Roman"/>
          <w:i/>
          <w:sz w:val="28"/>
          <w:szCs w:val="28"/>
          <w:u w:val="single"/>
        </w:rPr>
        <w:t>Закона Кыргызской Республики «О товарных знаках, знаках обслуживания</w:t>
      </w:r>
      <w:r w:rsidR="00C300EC">
        <w:rPr>
          <w:rFonts w:ascii="Times New Roman" w:hAnsi="Times New Roman"/>
          <w:i/>
          <w:sz w:val="28"/>
          <w:szCs w:val="28"/>
          <w:u w:val="single"/>
        </w:rPr>
        <w:t xml:space="preserve">, </w:t>
      </w:r>
      <w:r w:rsidR="00E4071E">
        <w:rPr>
          <w:rFonts w:ascii="Times New Roman" w:hAnsi="Times New Roman"/>
          <w:i/>
          <w:sz w:val="28"/>
          <w:szCs w:val="28"/>
          <w:u w:val="single"/>
        </w:rPr>
        <w:t>географических указаниях</w:t>
      </w:r>
      <w:r w:rsidR="00C300EC" w:rsidRPr="00454B2B">
        <w:rPr>
          <w:rFonts w:ascii="Times New Roman" w:hAnsi="Times New Roman"/>
          <w:i/>
          <w:sz w:val="28"/>
          <w:szCs w:val="28"/>
          <w:u w:val="single"/>
        </w:rPr>
        <w:t xml:space="preserve"> и наименованиях мест происхождения товаров»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Основной целью Закон</w:t>
      </w:r>
      <w:r w:rsidR="00866C21">
        <w:rPr>
          <w:rFonts w:ascii="Times New Roman" w:hAnsi="Times New Roman"/>
          <w:sz w:val="28"/>
          <w:szCs w:val="28"/>
        </w:rPr>
        <w:t>опроекта</w:t>
      </w:r>
      <w:r w:rsidRPr="00454B2B">
        <w:rPr>
          <w:rFonts w:ascii="Times New Roman" w:hAnsi="Times New Roman"/>
          <w:sz w:val="28"/>
          <w:szCs w:val="28"/>
        </w:rPr>
        <w:t xml:space="preserve"> является: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 w:rsidR="00B239FF"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>устранение барьеров по получению правовой охраны на товарные знаки;</w:t>
      </w:r>
    </w:p>
    <w:p w:rsidR="00C300EC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 w:rsidR="00B239FF"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 xml:space="preserve">упрощение процедуры регистрации товарных знаков, в том числе </w:t>
      </w:r>
      <w:r w:rsidR="00E70FC9" w:rsidRPr="00454B2B">
        <w:rPr>
          <w:rFonts w:ascii="Times New Roman" w:hAnsi="Times New Roman"/>
          <w:sz w:val="28"/>
          <w:szCs w:val="28"/>
        </w:rPr>
        <w:t>путём</w:t>
      </w:r>
      <w:r w:rsidRPr="00454B2B">
        <w:rPr>
          <w:rFonts w:ascii="Times New Roman" w:hAnsi="Times New Roman"/>
          <w:sz w:val="28"/>
          <w:szCs w:val="28"/>
        </w:rPr>
        <w:t xml:space="preserve"> сокращения сроков рассмотрения заявки</w:t>
      </w:r>
      <w:r w:rsidR="00B239FF">
        <w:rPr>
          <w:rFonts w:ascii="Times New Roman" w:hAnsi="Times New Roman"/>
          <w:sz w:val="28"/>
          <w:szCs w:val="28"/>
        </w:rPr>
        <w:t>;</w:t>
      </w:r>
    </w:p>
    <w:p w:rsidR="00B239FF" w:rsidRDefault="00B239FF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введение нового объекта </w:t>
      </w:r>
      <w:r w:rsidRPr="001D49D4">
        <w:rPr>
          <w:rFonts w:ascii="Times New Roman" w:hAnsi="Times New Roman"/>
          <w:sz w:val="28"/>
          <w:szCs w:val="28"/>
        </w:rPr>
        <w:t>как географическое указание, это даст заявителям возможность зарегистрировать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географические указание по упрощённой процедуре, чем наименование места происхождение товара;</w:t>
      </w:r>
    </w:p>
    <w:p w:rsidR="00B239FF" w:rsidRPr="001D49D4" w:rsidRDefault="00B239FF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D49D4">
        <w:rPr>
          <w:rFonts w:ascii="Times New Roman" w:hAnsi="Times New Roman"/>
          <w:sz w:val="28"/>
          <w:szCs w:val="28"/>
        </w:rPr>
        <w:t>совершенствование структуры Закона;</w:t>
      </w:r>
    </w:p>
    <w:p w:rsidR="00B239FF" w:rsidRPr="001D49D4" w:rsidRDefault="00B239FF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устранение некоторых неточностей Закона;</w:t>
      </w:r>
    </w:p>
    <w:p w:rsidR="00B239FF" w:rsidRPr="001D49D4" w:rsidRDefault="00B239FF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достижение баланса интересов заявителей,  правообладателей и потребностей общества</w:t>
      </w:r>
      <w:r w:rsidR="00FB118F" w:rsidRPr="001D49D4">
        <w:rPr>
          <w:rFonts w:ascii="Times New Roman" w:hAnsi="Times New Roman"/>
          <w:sz w:val="28"/>
          <w:szCs w:val="28"/>
        </w:rPr>
        <w:t>.</w:t>
      </w:r>
    </w:p>
    <w:p w:rsidR="00C300EC" w:rsidRPr="00454B2B" w:rsidRDefault="00C300EC" w:rsidP="00C300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 упрощение процедуры регистрации товарных знаков;</w:t>
      </w:r>
    </w:p>
    <w:p w:rsidR="00C300EC" w:rsidRDefault="00C300EC" w:rsidP="00C300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 совершенствование правоприменительной практики по предоставлению правовой охраны товарным знакам и знакам обслуживания  в Кыргызской Республике</w:t>
      </w:r>
      <w:r w:rsidR="00FB118F">
        <w:rPr>
          <w:rFonts w:ascii="Times New Roman" w:hAnsi="Times New Roman"/>
          <w:sz w:val="28"/>
          <w:szCs w:val="28"/>
        </w:rPr>
        <w:t>;</w:t>
      </w:r>
    </w:p>
    <w:p w:rsidR="00DF0596" w:rsidRDefault="00FB118F" w:rsidP="003F473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DF0596">
        <w:rPr>
          <w:rFonts w:ascii="Times New Roman" w:hAnsi="Times New Roman"/>
          <w:sz w:val="28"/>
          <w:szCs w:val="28"/>
        </w:rPr>
        <w:t>введение в гражданский оборот нового объекта как географические указания</w:t>
      </w:r>
    </w:p>
    <w:p w:rsidR="00DF0596" w:rsidRPr="001D49D4" w:rsidRDefault="00DF0596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C300EC" w:rsidRPr="00454B2B" w:rsidRDefault="00C300EC" w:rsidP="00C300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 xml:space="preserve">Достижение целевых показателей, количественные и качественные индикаторы достижения цели: </w:t>
      </w:r>
    </w:p>
    <w:p w:rsidR="00C300EC" w:rsidRPr="00454B2B" w:rsidRDefault="00C300EC" w:rsidP="00C300EC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Качественные </w:t>
      </w:r>
      <w:r w:rsid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и к</w:t>
      </w:r>
      <w:r w:rsidR="00286B5F"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оличественные </w:t>
      </w: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индикаторы: </w:t>
      </w:r>
    </w:p>
    <w:p w:rsidR="00C300EC" w:rsidRPr="00286B5F" w:rsidRDefault="00C300EC" w:rsidP="00286B5F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- устранение барьеров по получению правовой охраны на товарные знаки</w:t>
      </w:r>
      <w:r w:rsid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и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r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увеличение количества заявок на регистрацию товарного знака и получение охранного документа (свидетельства на товарный знак) в минимальные сроки.</w:t>
      </w:r>
    </w:p>
    <w:p w:rsidR="00C300EC" w:rsidRPr="00454B2B" w:rsidRDefault="00C300EC" w:rsidP="00C300E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При данном варианте будут максимально достигнуты целевые значения индикаторов.</w:t>
      </w:r>
    </w:p>
    <w:p w:rsidR="00C300EC" w:rsidRPr="00286B5F" w:rsidRDefault="00C300EC" w:rsidP="00286B5F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Ожидаемые позитивные последствия от реализации предлагаемого проекта</w:t>
      </w:r>
      <w:r w:rsidRPr="00454B2B">
        <w:rPr>
          <w:rFonts w:ascii="Times New Roman" w:hAnsi="Times New Roman"/>
          <w:sz w:val="28"/>
          <w:szCs w:val="28"/>
        </w:rPr>
        <w:tab/>
        <w:t xml:space="preserve">- </w:t>
      </w:r>
      <w:r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создание благоприятных условий для хозяйствующих субъектов для осуществления предпринимательской деятельности </w:t>
      </w:r>
      <w:r w:rsidR="00E70FC9"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путём</w:t>
      </w:r>
      <w:r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упрощения процедуры регистрации товарных знаков.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В результате принятия данного </w:t>
      </w:r>
      <w:r w:rsidR="00286B5F">
        <w:rPr>
          <w:rFonts w:ascii="Times New Roman" w:hAnsi="Times New Roman"/>
          <w:sz w:val="28"/>
          <w:szCs w:val="28"/>
        </w:rPr>
        <w:t>Законо</w:t>
      </w:r>
      <w:r w:rsidRPr="00454B2B">
        <w:rPr>
          <w:rFonts w:ascii="Times New Roman" w:hAnsi="Times New Roman"/>
          <w:sz w:val="28"/>
          <w:szCs w:val="28"/>
        </w:rPr>
        <w:t>проекта возникновения негативных последствий не ожидается.</w:t>
      </w:r>
    </w:p>
    <w:p w:rsidR="00C300EC" w:rsidRPr="00454B2B" w:rsidRDefault="00286B5F" w:rsidP="00C300EC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 принятия Законопроекта</w:t>
      </w:r>
      <w:r w:rsidR="00C300EC" w:rsidRPr="00454B2B">
        <w:rPr>
          <w:rFonts w:ascii="Times New Roman" w:hAnsi="Times New Roman"/>
          <w:sz w:val="28"/>
          <w:szCs w:val="28"/>
        </w:rPr>
        <w:t xml:space="preserve"> в </w:t>
      </w:r>
      <w:r w:rsidR="003F473C">
        <w:rPr>
          <w:rFonts w:ascii="Times New Roman" w:hAnsi="Times New Roman"/>
          <w:sz w:val="28"/>
          <w:szCs w:val="28"/>
        </w:rPr>
        <w:t xml:space="preserve">новой </w:t>
      </w:r>
      <w:r w:rsidR="00C300EC" w:rsidRPr="00454B2B">
        <w:rPr>
          <w:rFonts w:ascii="Times New Roman" w:hAnsi="Times New Roman"/>
          <w:sz w:val="28"/>
          <w:szCs w:val="28"/>
        </w:rPr>
        <w:t>редакции при их реализации  организационные, финансовые и социальные риски отсутствуют.</w:t>
      </w:r>
    </w:p>
    <w:p w:rsidR="00C300EC" w:rsidRPr="00454B2B" w:rsidRDefault="00C300EC" w:rsidP="003F47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Предложенные правовые нормы не определяют завышенные требования к группам интересов, имеющих отношение к регистрации товарных знаков, которые могут оцениваться как нерациональные, слишком обременительные и тем самым увеличивать коррупционные риски. </w:t>
      </w:r>
    </w:p>
    <w:p w:rsidR="001D49D4" w:rsidRPr="004833B5" w:rsidRDefault="003F473C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6. </w:t>
      </w:r>
      <w:r w:rsidR="004833B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</w:t>
      </w:r>
      <w:r w:rsidR="001D49D4" w:rsidRPr="004833B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равнительный анализ </w:t>
      </w:r>
    </w:p>
    <w:p w:rsidR="004833B5" w:rsidRPr="004833B5" w:rsidRDefault="004833B5" w:rsidP="004833B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При проведении анализа рассмотрены три варианта </w:t>
      </w:r>
      <w:r w:rsidRPr="004833B5">
        <w:rPr>
          <w:rFonts w:ascii="Times New Roman" w:hAnsi="Times New Roman" w:cs="Times New Roman"/>
          <w:color w:val="000000"/>
          <w:sz w:val="28"/>
          <w:szCs w:val="28"/>
        </w:rPr>
        <w:t>регулирования указанных проблем</w:t>
      </w:r>
      <w:r w:rsidRPr="004833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33B5" w:rsidRPr="003F473C" w:rsidRDefault="003F473C" w:rsidP="003F473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4833B5" w:rsidRPr="003F473C">
        <w:rPr>
          <w:rFonts w:ascii="Times New Roman" w:hAnsi="Times New Roman" w:cs="Times New Roman"/>
          <w:sz w:val="28"/>
          <w:szCs w:val="28"/>
        </w:rPr>
        <w:t>Вариант «Оставить все как есть»;</w:t>
      </w:r>
    </w:p>
    <w:p w:rsidR="004833B5" w:rsidRPr="003F473C" w:rsidRDefault="003F473C" w:rsidP="003F473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4833B5" w:rsidRPr="003F473C">
        <w:rPr>
          <w:rFonts w:ascii="Times New Roman" w:hAnsi="Times New Roman" w:cs="Times New Roman"/>
          <w:sz w:val="28"/>
          <w:szCs w:val="28"/>
        </w:rPr>
        <w:t>Вариант «Принятие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товаров»;</w:t>
      </w:r>
    </w:p>
    <w:p w:rsidR="004833B5" w:rsidRPr="003F473C" w:rsidRDefault="003F473C" w:rsidP="003F473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4833B5" w:rsidRPr="003F473C">
        <w:rPr>
          <w:rFonts w:ascii="Times New Roman" w:hAnsi="Times New Roman" w:cs="Times New Roman"/>
          <w:sz w:val="28"/>
          <w:szCs w:val="28"/>
        </w:rPr>
        <w:t>Вариант «Принятие Закона Кыргызской Республики «О товарных знаках, знаках обслуживания, географических указаниях и наименованиях мест происхождения товаров»</w:t>
      </w:r>
      <w:r w:rsidR="001E629F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4833B5" w:rsidRPr="003F473C">
        <w:rPr>
          <w:rFonts w:ascii="Times New Roman" w:hAnsi="Times New Roman" w:cs="Times New Roman"/>
          <w:sz w:val="28"/>
          <w:szCs w:val="28"/>
        </w:rPr>
        <w:t>.</w:t>
      </w:r>
    </w:p>
    <w:p w:rsidR="004833B5" w:rsidRPr="004833B5" w:rsidRDefault="004833B5" w:rsidP="004833B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ab/>
        <w:t xml:space="preserve">Так при использовании варианта «Оставить все как есть» имеющиеся на сегодняшний день проблемы останутся не </w:t>
      </w:r>
      <w:r w:rsidR="00E70FC9" w:rsidRPr="004833B5">
        <w:rPr>
          <w:rFonts w:ascii="Times New Roman" w:hAnsi="Times New Roman" w:cs="Times New Roman"/>
          <w:sz w:val="28"/>
          <w:szCs w:val="28"/>
        </w:rPr>
        <w:t>решёнными</w:t>
      </w:r>
      <w:r w:rsidRPr="004833B5">
        <w:rPr>
          <w:rFonts w:ascii="Times New Roman" w:hAnsi="Times New Roman" w:cs="Times New Roman"/>
          <w:sz w:val="28"/>
          <w:szCs w:val="28"/>
        </w:rPr>
        <w:t xml:space="preserve"> в связи, с чем данный вариант не пригоден для применения.</w:t>
      </w:r>
    </w:p>
    <w:p w:rsidR="004833B5" w:rsidRPr="004833B5" w:rsidRDefault="004833B5" w:rsidP="004833B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833B5">
        <w:rPr>
          <w:rFonts w:ascii="Times New Roman" w:hAnsi="Times New Roman" w:cs="Times New Roman"/>
          <w:sz w:val="28"/>
          <w:szCs w:val="28"/>
        </w:rPr>
        <w:t xml:space="preserve">Также использование варианта ««Принятие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 не </w:t>
      </w:r>
      <w:r w:rsidR="00E70FC9" w:rsidRPr="004833B5">
        <w:rPr>
          <w:rFonts w:ascii="Times New Roman" w:hAnsi="Times New Roman" w:cs="Times New Roman"/>
          <w:sz w:val="28"/>
          <w:szCs w:val="28"/>
        </w:rPr>
        <w:t>приведёт</w:t>
      </w:r>
      <w:r w:rsidRPr="004833B5">
        <w:rPr>
          <w:rFonts w:ascii="Times New Roman" w:hAnsi="Times New Roman" w:cs="Times New Roman"/>
          <w:sz w:val="28"/>
          <w:szCs w:val="28"/>
        </w:rPr>
        <w:t xml:space="preserve"> к решению проблем, поскольку изменения составили более половины текста Закона, а также введением нового объекта как «географическое указание» возникла необходимость разработки Законопроекта в новой редакции.   </w:t>
      </w:r>
    </w:p>
    <w:p w:rsidR="004833B5" w:rsidRPr="004833B5" w:rsidRDefault="004833B5" w:rsidP="004833B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>На основании изложенного для решения имеющихся проблем выбран вариант «Принятие Закона Кыргызской Республики «О товарных знаках, знаках обслуживания, географических указаниях и наименованиях мест происхождения товаров»</w:t>
      </w:r>
      <w:r w:rsidR="001E629F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4833B5">
        <w:rPr>
          <w:rFonts w:ascii="Times New Roman" w:hAnsi="Times New Roman" w:cs="Times New Roman"/>
          <w:sz w:val="28"/>
          <w:szCs w:val="28"/>
        </w:rPr>
        <w:t xml:space="preserve"> так как данный вариант является единственным вариантом, использование которого </w:t>
      </w:r>
      <w:r w:rsidR="00E70FC9" w:rsidRPr="004833B5">
        <w:rPr>
          <w:rFonts w:ascii="Times New Roman" w:hAnsi="Times New Roman" w:cs="Times New Roman"/>
          <w:sz w:val="28"/>
          <w:szCs w:val="28"/>
        </w:rPr>
        <w:t>приведёт</w:t>
      </w:r>
      <w:r w:rsidRPr="004833B5">
        <w:rPr>
          <w:rFonts w:ascii="Times New Roman" w:hAnsi="Times New Roman" w:cs="Times New Roman"/>
          <w:sz w:val="28"/>
          <w:szCs w:val="28"/>
        </w:rPr>
        <w:t xml:space="preserve"> к полному решению имеющихся проблем.</w:t>
      </w:r>
    </w:p>
    <w:p w:rsidR="004833B5" w:rsidRPr="004833B5" w:rsidRDefault="004833B5" w:rsidP="004833B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Реализация выбранного варианта </w:t>
      </w:r>
      <w:r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облегчит процедуру получения правовой охраны на товарный знак, принятие указанного проекта Закона </w:t>
      </w:r>
      <w:r w:rsidRPr="004833B5">
        <w:rPr>
          <w:rFonts w:ascii="Times New Roman" w:hAnsi="Times New Roman" w:cs="Times New Roman"/>
          <w:sz w:val="28"/>
          <w:szCs w:val="28"/>
        </w:rPr>
        <w:t>создаст благоприятные условия для хозяйствующих субъектов для осуществления предпринимательской деятельности.</w:t>
      </w:r>
    </w:p>
    <w:p w:rsidR="004833B5" w:rsidRPr="004833B5" w:rsidRDefault="004833B5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При этом использование выбранного варианта не </w:t>
      </w:r>
      <w:r w:rsidR="00E70FC9" w:rsidRPr="004833B5">
        <w:rPr>
          <w:rFonts w:ascii="Times New Roman" w:hAnsi="Times New Roman" w:cs="Times New Roman"/>
          <w:sz w:val="28"/>
          <w:szCs w:val="28"/>
        </w:rPr>
        <w:t>повлечёт</w:t>
      </w:r>
      <w:r w:rsidRPr="004833B5">
        <w:rPr>
          <w:rFonts w:ascii="Times New Roman" w:hAnsi="Times New Roman" w:cs="Times New Roman"/>
          <w:sz w:val="28"/>
          <w:szCs w:val="28"/>
        </w:rPr>
        <w:t xml:space="preserve"> отрицательных социально-экономических и правовых последствий, а также не потребует дополнительного выделения средств из республиканского бюджета Кыргызской Республики.</w:t>
      </w:r>
    </w:p>
    <w:p w:rsidR="00D361DF" w:rsidRPr="004833B5" w:rsidRDefault="001D49D4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4833B5">
        <w:rPr>
          <w:rFonts w:ascii="Times New Roman" w:hAnsi="Times New Roman" w:cs="Times New Roman"/>
          <w:sz w:val="28"/>
          <w:szCs w:val="28"/>
        </w:rPr>
        <w:tab/>
        <w:t xml:space="preserve">В случае принятия Законопроекта в новой редакции будет максимально достигнуты цели.   </w:t>
      </w:r>
    </w:p>
    <w:p w:rsidR="00E70FC9" w:rsidRPr="007317EF" w:rsidRDefault="001E629F" w:rsidP="00E70F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7317EF" w:rsidRPr="007317EF">
        <w:rPr>
          <w:rFonts w:ascii="Times New Roman" w:hAnsi="Times New Roman"/>
          <w:b/>
          <w:sz w:val="28"/>
          <w:szCs w:val="28"/>
        </w:rPr>
        <w:t xml:space="preserve">. </w:t>
      </w:r>
      <w:r w:rsidR="00E70FC9" w:rsidRPr="007317EF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E70FC9" w:rsidRPr="007317EF" w:rsidRDefault="00E70FC9" w:rsidP="00E70F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>Принятие проекта</w:t>
      </w:r>
      <w:r>
        <w:rPr>
          <w:rFonts w:ascii="Times New Roman" w:hAnsi="Times New Roman"/>
          <w:sz w:val="28"/>
          <w:szCs w:val="28"/>
        </w:rPr>
        <w:t xml:space="preserve"> постановления</w:t>
      </w:r>
      <w:r w:rsidRPr="007317EF">
        <w:rPr>
          <w:rFonts w:ascii="Times New Roman" w:hAnsi="Times New Roman"/>
          <w:sz w:val="28"/>
          <w:szCs w:val="28"/>
        </w:rPr>
        <w:t xml:space="preserve"> не повлечёт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E70FC9" w:rsidRPr="001E629F" w:rsidRDefault="00E70FC9" w:rsidP="00E70FC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1E62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</w:p>
    <w:p w:rsidR="00E70FC9" w:rsidRPr="007317EF" w:rsidRDefault="00E70FC9" w:rsidP="00E70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Учитывая требования статьи 22 Закона Кыргызской Республики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7317EF">
        <w:rPr>
          <w:rFonts w:ascii="Times New Roman" w:hAnsi="Times New Roman" w:cs="Times New Roman"/>
          <w:sz w:val="28"/>
          <w:szCs w:val="28"/>
        </w:rPr>
        <w:t xml:space="preserve"> будет размещён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Pr="007317EF">
        <w:rPr>
          <w:rFonts w:ascii="Times New Roman" w:hAnsi="Times New Roman" w:cs="Times New Roman"/>
          <w:sz w:val="28"/>
          <w:szCs w:val="28"/>
        </w:rPr>
        <w:t xml:space="preserve"> Кыргызской Республики для общественного обсуждения.</w:t>
      </w:r>
    </w:p>
    <w:p w:rsidR="00E70FC9" w:rsidRPr="001E629F" w:rsidRDefault="00E70FC9" w:rsidP="00E70F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Pr="001E629F">
        <w:rPr>
          <w:rFonts w:ascii="Times New Roman" w:hAnsi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E70FC9" w:rsidRPr="007317EF" w:rsidRDefault="00E70FC9" w:rsidP="00E70FC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Кыргызпатент отмечает, что 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противоречат действующим нормативным правовым актам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FC9" w:rsidRDefault="00E70FC9" w:rsidP="007317EF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Информация о необходимости финансирования</w:t>
      </w:r>
    </w:p>
    <w:p w:rsidR="00E70FC9" w:rsidRDefault="00E70FC9" w:rsidP="007317EF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7317EF">
        <w:rPr>
          <w:rFonts w:ascii="Times New Roman" w:hAnsi="Times New Roman" w:cs="Times New Roman"/>
          <w:sz w:val="28"/>
          <w:szCs w:val="28"/>
        </w:rPr>
        <w:t xml:space="preserve"> дополнительных финансовых затрат из государственного бюджета не потребует.</w:t>
      </w:r>
    </w:p>
    <w:p w:rsidR="007317EF" w:rsidRPr="007317EF" w:rsidRDefault="00E70FC9" w:rsidP="007317E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11. </w:t>
      </w:r>
      <w:r w:rsidR="004235B7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7317EF" w:rsidRDefault="007317EF" w:rsidP="007317E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Данный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317EF">
        <w:rPr>
          <w:rFonts w:ascii="Times New Roman" w:hAnsi="Times New Roman" w:cs="Times New Roman"/>
          <w:sz w:val="28"/>
          <w:szCs w:val="28"/>
        </w:rPr>
        <w:t>согласно статье 19 Закона Кыргызской Республики «О нормативных правовых актах Кыргызской Республики» не подлежит анализу регулятивного воздействия</w:t>
      </w:r>
      <w:r w:rsidR="004235B7">
        <w:rPr>
          <w:rFonts w:ascii="Times New Roman" w:hAnsi="Times New Roman" w:cs="Times New Roman"/>
          <w:sz w:val="28"/>
          <w:szCs w:val="28"/>
        </w:rPr>
        <w:t xml:space="preserve"> согласно заключению Министерства экономики и финансов Кыргызской Республики (исх. №29-1/1350 от 15.10.2021 г.).</w:t>
      </w:r>
    </w:p>
    <w:p w:rsidR="00E70FC9" w:rsidRDefault="00E70FC9" w:rsidP="007317E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EF" w:rsidRPr="007317EF" w:rsidRDefault="007317EF" w:rsidP="007317EF">
      <w:pPr>
        <w:spacing w:after="6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вышеизложенного, Кыргызпатентом на рассмотрение представляется проект </w:t>
      </w:r>
      <w:r w:rsidR="00FE6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Кабинета Министров «О проекте 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 «О товарных знаках, знаках обслуживания, географических указаниях и наименованиях мест происхождения товаров</w:t>
      </w:r>
      <w:r w:rsidRPr="007317EF">
        <w:rPr>
          <w:rFonts w:ascii="Times New Roman" w:eastAsiaTheme="minorEastAsia" w:hAnsi="Times New Roman" w:cs="Times New Roman"/>
          <w:b/>
          <w:sz w:val="28"/>
          <w:szCs w:val="28"/>
        </w:rPr>
        <w:t>».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7317EF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агентства 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интеллектуальной собственности и 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>инноваций при Кабинете Министров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17EF">
        <w:rPr>
          <w:rFonts w:ascii="Times New Roman" w:hAnsi="Times New Roman" w:cs="Times New Roman"/>
          <w:b/>
          <w:sz w:val="28"/>
          <w:szCs w:val="28"/>
        </w:rPr>
        <w:t xml:space="preserve"> Р. </w:t>
      </w:r>
      <w:proofErr w:type="spellStart"/>
      <w:r w:rsidRPr="007317EF">
        <w:rPr>
          <w:rFonts w:ascii="Times New Roman" w:hAnsi="Times New Roman" w:cs="Times New Roman"/>
          <w:b/>
          <w:sz w:val="28"/>
          <w:szCs w:val="28"/>
        </w:rPr>
        <w:t>Керимбаева</w:t>
      </w:r>
      <w:proofErr w:type="spellEnd"/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17EF" w:rsidRPr="00286B5F" w:rsidRDefault="00FE6338" w:rsidP="00286B5F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«__»_____</w:t>
      </w:r>
      <w:r w:rsidR="007317EF" w:rsidRPr="007317EF">
        <w:rPr>
          <w:rFonts w:ascii="Times New Roman" w:hAnsi="Times New Roman" w:cs="Times New Roman"/>
          <w:sz w:val="28"/>
          <w:szCs w:val="28"/>
        </w:rPr>
        <w:t>2021г.</w:t>
      </w:r>
    </w:p>
    <w:p w:rsidR="003A4546" w:rsidRDefault="003A4546"/>
    <w:sectPr w:rsidR="003A4546" w:rsidSect="007317EF">
      <w:headerReference w:type="default" r:id="rId10"/>
      <w:footerReference w:type="default" r:id="rId11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576" w:rsidRDefault="003E2576">
      <w:pPr>
        <w:spacing w:after="0" w:line="240" w:lineRule="auto"/>
      </w:pPr>
      <w:r>
        <w:separator/>
      </w:r>
    </w:p>
  </w:endnote>
  <w:endnote w:type="continuationSeparator" w:id="0">
    <w:p w:rsidR="003E2576" w:rsidRDefault="003E2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785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E629F" w:rsidRPr="001E629F" w:rsidRDefault="001E629F">
        <w:pPr>
          <w:pStyle w:val="a7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E629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E629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D5D61">
          <w:rPr>
            <w:rFonts w:ascii="Times New Roman" w:hAnsi="Times New Roman" w:cs="Times New Roman"/>
            <w:noProof/>
            <w:sz w:val="16"/>
            <w:szCs w:val="16"/>
          </w:rPr>
          <w:t>7</w: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A10266" w:rsidRDefault="003E25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576" w:rsidRDefault="003E2576">
      <w:pPr>
        <w:spacing w:after="0" w:line="240" w:lineRule="auto"/>
      </w:pPr>
      <w:r>
        <w:separator/>
      </w:r>
    </w:p>
  </w:footnote>
  <w:footnote w:type="continuationSeparator" w:id="0">
    <w:p w:rsidR="003E2576" w:rsidRDefault="003E2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266" w:rsidRPr="00A10266" w:rsidRDefault="003E2576">
    <w:pPr>
      <w:pStyle w:val="a5"/>
      <w:jc w:val="center"/>
      <w:rPr>
        <w:rFonts w:ascii="Times New Roman" w:hAnsi="Times New Roman" w:cs="Times New Roman"/>
        <w:sz w:val="16"/>
        <w:szCs w:val="16"/>
      </w:rPr>
    </w:pPr>
  </w:p>
  <w:p w:rsidR="00A10266" w:rsidRDefault="003E25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C4534"/>
    <w:multiLevelType w:val="hybridMultilevel"/>
    <w:tmpl w:val="DE9A48CC"/>
    <w:lvl w:ilvl="0" w:tplc="A220589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8003F8"/>
    <w:multiLevelType w:val="hybridMultilevel"/>
    <w:tmpl w:val="B8924BC2"/>
    <w:lvl w:ilvl="0" w:tplc="3656EE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EF"/>
    <w:rsid w:val="000D5D61"/>
    <w:rsid w:val="001D49D4"/>
    <w:rsid w:val="001E629F"/>
    <w:rsid w:val="00286B5F"/>
    <w:rsid w:val="002D5510"/>
    <w:rsid w:val="003A4546"/>
    <w:rsid w:val="003E2576"/>
    <w:rsid w:val="003F473C"/>
    <w:rsid w:val="004235B7"/>
    <w:rsid w:val="00442C3A"/>
    <w:rsid w:val="00454B2B"/>
    <w:rsid w:val="004833B5"/>
    <w:rsid w:val="0056797F"/>
    <w:rsid w:val="007317EF"/>
    <w:rsid w:val="007B6A87"/>
    <w:rsid w:val="00866C21"/>
    <w:rsid w:val="00B239FF"/>
    <w:rsid w:val="00C300EC"/>
    <w:rsid w:val="00CA09AA"/>
    <w:rsid w:val="00D12EC7"/>
    <w:rsid w:val="00D361DF"/>
    <w:rsid w:val="00DF0596"/>
    <w:rsid w:val="00E17724"/>
    <w:rsid w:val="00E27CE6"/>
    <w:rsid w:val="00E3799D"/>
    <w:rsid w:val="00E4071E"/>
    <w:rsid w:val="00E70FC9"/>
    <w:rsid w:val="00EA06F1"/>
    <w:rsid w:val="00F22B66"/>
    <w:rsid w:val="00FA3514"/>
    <w:rsid w:val="00FB118F"/>
    <w:rsid w:val="00FE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E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1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317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31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7EF"/>
  </w:style>
  <w:style w:type="paragraph" w:styleId="a7">
    <w:name w:val="footer"/>
    <w:basedOn w:val="a"/>
    <w:link w:val="a8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7EF"/>
  </w:style>
  <w:style w:type="paragraph" w:styleId="a9">
    <w:name w:val="List Paragraph"/>
    <w:basedOn w:val="a"/>
    <w:uiPriority w:val="34"/>
    <w:qFormat/>
    <w:rsid w:val="007317EF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2D55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2D5510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EA06F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EA06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EA06F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6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E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1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317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31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7EF"/>
  </w:style>
  <w:style w:type="paragraph" w:styleId="a7">
    <w:name w:val="footer"/>
    <w:basedOn w:val="a"/>
    <w:link w:val="a8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7EF"/>
  </w:style>
  <w:style w:type="paragraph" w:styleId="a9">
    <w:name w:val="List Paragraph"/>
    <w:basedOn w:val="a"/>
    <w:uiPriority w:val="34"/>
    <w:qFormat/>
    <w:rsid w:val="007317EF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2D55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2D5510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EA06F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EA06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EA06F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6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zuykov.com/ru/trademar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A01F3-1CB7-42E7-B50F-BCBFEA73A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dcterms:created xsi:type="dcterms:W3CDTF">2021-12-13T11:44:00Z</dcterms:created>
  <dcterms:modified xsi:type="dcterms:W3CDTF">2021-12-13T11:44:00Z</dcterms:modified>
</cp:coreProperties>
</file>